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4D614" w14:textId="10B5E807" w:rsidR="008510A2" w:rsidRDefault="008510A2" w:rsidP="008510A2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1C4432C0" wp14:editId="2D930E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8555" cy="1409700"/>
            <wp:effectExtent l="0" t="0" r="4445" b="0"/>
            <wp:wrapTopAndBottom/>
            <wp:docPr id="1" name="Image 1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u clu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09EBE038" wp14:editId="48923D7B">
            <wp:simplePos x="0" y="0"/>
            <wp:positionH relativeFrom="column">
              <wp:posOffset>4948555</wp:posOffset>
            </wp:positionH>
            <wp:positionV relativeFrom="paragraph">
              <wp:posOffset>0</wp:posOffset>
            </wp:positionV>
            <wp:extent cx="1143000" cy="1414780"/>
            <wp:effectExtent l="0" t="0" r="0" b="0"/>
            <wp:wrapTopAndBottom/>
            <wp:docPr id="4" name="Image 4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u clu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D03A09" w14:textId="4B94136D" w:rsidR="008510A2" w:rsidRDefault="008510A2" w:rsidP="008510A2">
      <w:pPr>
        <w:rPr>
          <w:sz w:val="32"/>
          <w:szCs w:val="32"/>
        </w:rPr>
      </w:pPr>
    </w:p>
    <w:p w14:paraId="76C15A4B" w14:textId="3DD96155" w:rsidR="00C45BCB" w:rsidRPr="00983D67" w:rsidRDefault="00983D67" w:rsidP="00983D67">
      <w:pPr>
        <w:jc w:val="center"/>
        <w:rPr>
          <w:sz w:val="32"/>
          <w:szCs w:val="32"/>
        </w:rPr>
      </w:pPr>
      <w:r w:rsidRPr="00983D67">
        <w:rPr>
          <w:sz w:val="32"/>
          <w:szCs w:val="32"/>
        </w:rPr>
        <w:t xml:space="preserve">PROTOCOLE SECURITAIRE </w:t>
      </w:r>
      <w:r w:rsidR="008510A2">
        <w:rPr>
          <w:sz w:val="32"/>
          <w:szCs w:val="32"/>
        </w:rPr>
        <w:t xml:space="preserve">ET </w:t>
      </w:r>
      <w:r w:rsidRPr="00983D67">
        <w:rPr>
          <w:sz w:val="32"/>
          <w:szCs w:val="32"/>
        </w:rPr>
        <w:t>SANITAIRE A LA RE</w:t>
      </w:r>
      <w:r w:rsidR="003C1860">
        <w:rPr>
          <w:sz w:val="32"/>
          <w:szCs w:val="32"/>
        </w:rPr>
        <w:t>PRISE DES ENTRAINEMENTS AU SEIN</w:t>
      </w:r>
      <w:r w:rsidRPr="00983D67">
        <w:rPr>
          <w:sz w:val="32"/>
          <w:szCs w:val="32"/>
        </w:rPr>
        <w:t xml:space="preserve"> DU CLUB</w:t>
      </w:r>
    </w:p>
    <w:p w14:paraId="58B4E720" w14:textId="2A95D45C" w:rsidR="00983D67" w:rsidRDefault="00983D67" w:rsidP="00983D67">
      <w:pPr>
        <w:jc w:val="center"/>
        <w:rPr>
          <w:sz w:val="32"/>
          <w:szCs w:val="32"/>
        </w:rPr>
      </w:pPr>
      <w:r w:rsidRPr="00983D67">
        <w:rPr>
          <w:sz w:val="32"/>
          <w:szCs w:val="32"/>
        </w:rPr>
        <w:t>DU R</w:t>
      </w:r>
      <w:r w:rsidR="00421EA0">
        <w:rPr>
          <w:sz w:val="32"/>
          <w:szCs w:val="32"/>
        </w:rPr>
        <w:t>.</w:t>
      </w:r>
      <w:r w:rsidRPr="00983D67">
        <w:rPr>
          <w:sz w:val="32"/>
          <w:szCs w:val="32"/>
        </w:rPr>
        <w:t xml:space="preserve"> A</w:t>
      </w:r>
      <w:r w:rsidR="00421EA0">
        <w:rPr>
          <w:sz w:val="32"/>
          <w:szCs w:val="32"/>
        </w:rPr>
        <w:t>.</w:t>
      </w:r>
      <w:r w:rsidRPr="00983D67">
        <w:rPr>
          <w:sz w:val="32"/>
          <w:szCs w:val="32"/>
        </w:rPr>
        <w:t xml:space="preserve"> C</w:t>
      </w:r>
      <w:r w:rsidR="00421EA0">
        <w:rPr>
          <w:sz w:val="32"/>
          <w:szCs w:val="32"/>
        </w:rPr>
        <w:t xml:space="preserve">. </w:t>
      </w:r>
      <w:r w:rsidR="00421EA0" w:rsidRPr="00983D67">
        <w:rPr>
          <w:sz w:val="32"/>
          <w:szCs w:val="32"/>
        </w:rPr>
        <w:t>CYCLISME</w:t>
      </w:r>
    </w:p>
    <w:p w14:paraId="5202A048" w14:textId="49CBD4DB" w:rsidR="00983D67" w:rsidRDefault="00983D67" w:rsidP="00983D67">
      <w:pPr>
        <w:jc w:val="center"/>
        <w:rPr>
          <w:sz w:val="32"/>
          <w:szCs w:val="32"/>
        </w:rPr>
      </w:pPr>
    </w:p>
    <w:p w14:paraId="2BB1A236" w14:textId="58A8C47D" w:rsidR="00983D67" w:rsidRDefault="00983D67" w:rsidP="00983D67">
      <w:pPr>
        <w:jc w:val="center"/>
        <w:rPr>
          <w:sz w:val="32"/>
          <w:szCs w:val="32"/>
        </w:rPr>
      </w:pPr>
    </w:p>
    <w:p w14:paraId="2993B4AB" w14:textId="77777777" w:rsidR="004C3E2E" w:rsidRDefault="004C3E2E" w:rsidP="00983D67">
      <w:pPr>
        <w:jc w:val="center"/>
        <w:rPr>
          <w:sz w:val="32"/>
          <w:szCs w:val="32"/>
        </w:rPr>
      </w:pPr>
    </w:p>
    <w:p w14:paraId="5D86C534" w14:textId="21C6557C" w:rsidR="00983D67" w:rsidRDefault="00983D67" w:rsidP="00983D67">
      <w:pPr>
        <w:rPr>
          <w:sz w:val="32"/>
          <w:szCs w:val="32"/>
          <w:u w:val="single"/>
        </w:rPr>
      </w:pPr>
      <w:r w:rsidRPr="00983D67">
        <w:rPr>
          <w:sz w:val="32"/>
          <w:szCs w:val="32"/>
          <w:u w:val="single"/>
        </w:rPr>
        <w:t>Article 1</w:t>
      </w:r>
    </w:p>
    <w:p w14:paraId="2AE02A25" w14:textId="77777777" w:rsidR="004C3E2E" w:rsidRPr="00983D67" w:rsidRDefault="004C3E2E" w:rsidP="00983D67">
      <w:pPr>
        <w:rPr>
          <w:sz w:val="32"/>
          <w:szCs w:val="32"/>
          <w:u w:val="single"/>
        </w:rPr>
      </w:pPr>
    </w:p>
    <w:p w14:paraId="50CA4984" w14:textId="7BA93073" w:rsidR="00983D67" w:rsidRDefault="005D5F0E" w:rsidP="00983D67">
      <w:pPr>
        <w:rPr>
          <w:sz w:val="28"/>
          <w:szCs w:val="28"/>
        </w:rPr>
      </w:pPr>
      <w:r>
        <w:rPr>
          <w:sz w:val="28"/>
          <w:szCs w:val="28"/>
        </w:rPr>
        <w:t>Surveillance des symptômes fièvre, toux, fatigue, e</w:t>
      </w:r>
      <w:r w:rsidR="00983D67" w:rsidRPr="00983D67">
        <w:rPr>
          <w:sz w:val="28"/>
          <w:szCs w:val="28"/>
        </w:rPr>
        <w:t>ssoufflement anormal sont les principaux symptômes du Covid-19 mais beaucoup d’autres symptômes peuvent survenir. Ils doivent conduire à l’arrêt de la pratique et à une consultation médicale. La reprise ne pourra se faire qu’au minimum 15 jours après l’arrêt des symptômes - selon avis médical</w:t>
      </w:r>
    </w:p>
    <w:p w14:paraId="4D80E624" w14:textId="6509E3D8" w:rsidR="00983D67" w:rsidRDefault="00983D67" w:rsidP="00983D67">
      <w:pPr>
        <w:rPr>
          <w:sz w:val="28"/>
          <w:szCs w:val="28"/>
        </w:rPr>
      </w:pPr>
    </w:p>
    <w:p w14:paraId="4776BD78" w14:textId="628E8BE2" w:rsidR="00983D67" w:rsidRDefault="00983D67" w:rsidP="00983D67">
      <w:pPr>
        <w:rPr>
          <w:sz w:val="32"/>
          <w:szCs w:val="32"/>
          <w:u w:val="single"/>
        </w:rPr>
      </w:pPr>
      <w:r w:rsidRPr="00983D67">
        <w:rPr>
          <w:sz w:val="32"/>
          <w:szCs w:val="32"/>
          <w:u w:val="single"/>
        </w:rPr>
        <w:t xml:space="preserve">Article 2 </w:t>
      </w:r>
    </w:p>
    <w:p w14:paraId="74BD9F43" w14:textId="77777777" w:rsidR="004C3E2E" w:rsidRDefault="004C3E2E" w:rsidP="00983D67">
      <w:pPr>
        <w:rPr>
          <w:sz w:val="32"/>
          <w:szCs w:val="32"/>
          <w:u w:val="single"/>
        </w:rPr>
      </w:pPr>
    </w:p>
    <w:p w14:paraId="715E2CDC" w14:textId="3E51A4D6" w:rsidR="00983D67" w:rsidRDefault="005D5F0E" w:rsidP="00983D6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L’encadrant(</w:t>
      </w:r>
      <w:r w:rsidR="00983D67" w:rsidRPr="00983D67">
        <w:rPr>
          <w:sz w:val="28"/>
          <w:szCs w:val="28"/>
          <w:u w:val="single"/>
        </w:rPr>
        <w:t>e</w:t>
      </w:r>
      <w:r>
        <w:rPr>
          <w:sz w:val="28"/>
          <w:szCs w:val="28"/>
          <w:u w:val="single"/>
        </w:rPr>
        <w:t>)</w:t>
      </w:r>
      <w:r w:rsidR="00983D67" w:rsidRPr="00983D67">
        <w:rPr>
          <w:sz w:val="28"/>
          <w:szCs w:val="28"/>
          <w:u w:val="single"/>
        </w:rPr>
        <w:t xml:space="preserve"> VTT, son rôle et ses activités face au Coronavirus.</w:t>
      </w:r>
    </w:p>
    <w:p w14:paraId="5BAE3C7D" w14:textId="5777E0D4" w:rsidR="00983D67" w:rsidRDefault="005D5F0E" w:rsidP="00983D67">
      <w:pPr>
        <w:rPr>
          <w:sz w:val="28"/>
          <w:szCs w:val="28"/>
        </w:rPr>
      </w:pPr>
      <w:r>
        <w:rPr>
          <w:sz w:val="28"/>
          <w:szCs w:val="28"/>
        </w:rPr>
        <w:t>L’encadrant(e)</w:t>
      </w:r>
      <w:r w:rsidR="00983D67" w:rsidRPr="00983D67">
        <w:rPr>
          <w:sz w:val="28"/>
          <w:szCs w:val="28"/>
        </w:rPr>
        <w:t xml:space="preserve"> a un rôle de modèle pour diffuser et appliquer les gestes collectifs et individuels de lutte contre la propagation du Coronavirus. </w:t>
      </w:r>
    </w:p>
    <w:p w14:paraId="773B4256" w14:textId="1807B020" w:rsidR="00983D67" w:rsidRDefault="00983D67" w:rsidP="00983D67">
      <w:pPr>
        <w:rPr>
          <w:sz w:val="28"/>
          <w:szCs w:val="28"/>
        </w:rPr>
      </w:pPr>
      <w:r w:rsidRPr="00983D67">
        <w:rPr>
          <w:sz w:val="28"/>
          <w:szCs w:val="28"/>
        </w:rPr>
        <w:t>• Il-Elle ne salue pas par des poignées de main</w:t>
      </w:r>
      <w:r w:rsidR="005D5F0E">
        <w:rPr>
          <w:sz w:val="28"/>
          <w:szCs w:val="28"/>
        </w:rPr>
        <w:t>, des embrassades</w:t>
      </w:r>
      <w:r w:rsidRPr="00983D67">
        <w:rPr>
          <w:sz w:val="28"/>
          <w:szCs w:val="28"/>
        </w:rPr>
        <w:t xml:space="preserve"> avec les pratiqua</w:t>
      </w:r>
      <w:r w:rsidR="005D5F0E">
        <w:rPr>
          <w:sz w:val="28"/>
          <w:szCs w:val="28"/>
        </w:rPr>
        <w:t>nts et/ou autres encadrants.</w:t>
      </w:r>
    </w:p>
    <w:p w14:paraId="6AA30335" w14:textId="2F8ED8F2" w:rsidR="003C1860" w:rsidRDefault="00983D67" w:rsidP="00983D67">
      <w:pPr>
        <w:rPr>
          <w:sz w:val="28"/>
          <w:szCs w:val="28"/>
        </w:rPr>
      </w:pPr>
      <w:r w:rsidRPr="00983D67">
        <w:rPr>
          <w:sz w:val="28"/>
          <w:szCs w:val="28"/>
        </w:rPr>
        <w:lastRenderedPageBreak/>
        <w:t xml:space="preserve">• Il-Elle porte un masque </w:t>
      </w:r>
      <w:r w:rsidR="005D5F0E">
        <w:rPr>
          <w:sz w:val="28"/>
          <w:szCs w:val="28"/>
        </w:rPr>
        <w:t>pendant</w:t>
      </w:r>
      <w:r w:rsidRPr="00983D67">
        <w:rPr>
          <w:sz w:val="28"/>
          <w:szCs w:val="28"/>
        </w:rPr>
        <w:t xml:space="preserve"> toutes les phases d’accueil et d’explica</w:t>
      </w:r>
      <w:r w:rsidR="005D5F0E">
        <w:rPr>
          <w:sz w:val="28"/>
          <w:szCs w:val="28"/>
        </w:rPr>
        <w:t>tions en</w:t>
      </w:r>
      <w:r w:rsidR="004C3E2E">
        <w:rPr>
          <w:sz w:val="28"/>
          <w:szCs w:val="28"/>
        </w:rPr>
        <w:t xml:space="preserve"> </w:t>
      </w:r>
      <w:r w:rsidR="005D5F0E">
        <w:rPr>
          <w:sz w:val="28"/>
          <w:szCs w:val="28"/>
        </w:rPr>
        <w:t>face à face individuel ou collectif</w:t>
      </w:r>
    </w:p>
    <w:p w14:paraId="62246CFD" w14:textId="0ABEF1AE" w:rsidR="00983D67" w:rsidRDefault="00983D67" w:rsidP="00983D67">
      <w:pPr>
        <w:rPr>
          <w:sz w:val="28"/>
          <w:szCs w:val="28"/>
        </w:rPr>
      </w:pPr>
      <w:r w:rsidRPr="00983D67">
        <w:rPr>
          <w:sz w:val="28"/>
          <w:szCs w:val="28"/>
        </w:rPr>
        <w:t xml:space="preserve">• Il-Elle établit des groupes d’entraînement fixes, dans une fourchette de 2 à 10 personnes maximum. Idéalement, conserver chaque groupe à l’identique par période de 15 jours. Préconisation d’1 encadrant pour 9 personnes encadrées </w:t>
      </w:r>
    </w:p>
    <w:p w14:paraId="36F8D14D" w14:textId="67FD6118" w:rsidR="00983D67" w:rsidRDefault="00983D67" w:rsidP="00983D67">
      <w:pPr>
        <w:rPr>
          <w:sz w:val="28"/>
          <w:szCs w:val="28"/>
        </w:rPr>
      </w:pPr>
      <w:r w:rsidRPr="00983D67">
        <w:rPr>
          <w:sz w:val="28"/>
          <w:szCs w:val="28"/>
        </w:rPr>
        <w:t>• Il-Elle est attentif à tous les signes de symptômes, chez lui</w:t>
      </w:r>
      <w:r w:rsidR="003C1860">
        <w:rPr>
          <w:sz w:val="28"/>
          <w:szCs w:val="28"/>
        </w:rPr>
        <w:t>-elle et chez les pratiquants(es)</w:t>
      </w:r>
      <w:r w:rsidRPr="00983D67">
        <w:rPr>
          <w:sz w:val="28"/>
          <w:szCs w:val="28"/>
        </w:rPr>
        <w:t xml:space="preserve"> : fatigue, toux, essoufflement </w:t>
      </w:r>
      <w:r w:rsidR="003C1860">
        <w:rPr>
          <w:sz w:val="28"/>
          <w:szCs w:val="28"/>
        </w:rPr>
        <w:t>anormal.</w:t>
      </w:r>
      <w:r w:rsidRPr="00983D67">
        <w:rPr>
          <w:sz w:val="28"/>
          <w:szCs w:val="28"/>
        </w:rPr>
        <w:t xml:space="preserve"> Conseil d’aller en consultation médicale au moindre signe</w:t>
      </w:r>
    </w:p>
    <w:p w14:paraId="4CA10744" w14:textId="4D18930F" w:rsidR="00983D67" w:rsidRDefault="00983D67" w:rsidP="00983D67">
      <w:pPr>
        <w:rPr>
          <w:sz w:val="28"/>
          <w:szCs w:val="28"/>
        </w:rPr>
      </w:pPr>
      <w:r w:rsidRPr="00983D67">
        <w:rPr>
          <w:sz w:val="28"/>
          <w:szCs w:val="28"/>
        </w:rPr>
        <w:t xml:space="preserve"> • Il-Elle rappelle aux personnes encadrées l’importance de laver son vélo et sa tenue, désinfecter son matériel de protection et la prise d’une douche en rentrant chez soi</w:t>
      </w:r>
      <w:r w:rsidR="003C1860">
        <w:rPr>
          <w:sz w:val="28"/>
          <w:szCs w:val="28"/>
        </w:rPr>
        <w:t>.</w:t>
      </w:r>
      <w:r w:rsidRPr="00983D67">
        <w:rPr>
          <w:sz w:val="28"/>
          <w:szCs w:val="28"/>
        </w:rPr>
        <w:t xml:space="preserve"> Si un pratiquant tombe ou rencontre un p</w:t>
      </w:r>
      <w:r w:rsidR="003C1860">
        <w:rPr>
          <w:sz w:val="28"/>
          <w:szCs w:val="28"/>
        </w:rPr>
        <w:t>roblème technique, l’encadrant(e)</w:t>
      </w:r>
      <w:r w:rsidRPr="00983D67">
        <w:rPr>
          <w:sz w:val="28"/>
          <w:szCs w:val="28"/>
        </w:rPr>
        <w:t xml:space="preserve"> porte assistance et effectue les gestes nécessaires en portant son masque. Immédiatement après l’intervention, il-elle se lave les mains avec sa solution </w:t>
      </w:r>
      <w:r w:rsidR="005B2CD5" w:rsidRPr="00983D67">
        <w:rPr>
          <w:sz w:val="28"/>
          <w:szCs w:val="28"/>
        </w:rPr>
        <w:t>hydroalcoolique</w:t>
      </w:r>
      <w:r w:rsidRPr="00983D67">
        <w:rPr>
          <w:sz w:val="28"/>
          <w:szCs w:val="28"/>
        </w:rPr>
        <w:t>.</w:t>
      </w:r>
    </w:p>
    <w:p w14:paraId="0817224E" w14:textId="7A8BBD0F" w:rsidR="00983D67" w:rsidRDefault="00983D67" w:rsidP="00983D67">
      <w:pPr>
        <w:rPr>
          <w:sz w:val="28"/>
          <w:szCs w:val="28"/>
        </w:rPr>
      </w:pPr>
    </w:p>
    <w:p w14:paraId="5DE0E787" w14:textId="52ED2E05" w:rsidR="00983D67" w:rsidRDefault="008510A2" w:rsidP="00983D67">
      <w:pPr>
        <w:rPr>
          <w:sz w:val="32"/>
          <w:szCs w:val="32"/>
          <w:u w:val="single"/>
        </w:rPr>
      </w:pPr>
      <w:r w:rsidRPr="008510A2">
        <w:rPr>
          <w:sz w:val="32"/>
          <w:szCs w:val="32"/>
          <w:u w:val="single"/>
        </w:rPr>
        <w:t>Article 3</w:t>
      </w:r>
    </w:p>
    <w:p w14:paraId="2286CA2E" w14:textId="77777777" w:rsidR="004C3E2E" w:rsidRPr="008510A2" w:rsidRDefault="004C3E2E" w:rsidP="00983D67">
      <w:pPr>
        <w:rPr>
          <w:sz w:val="32"/>
          <w:szCs w:val="32"/>
          <w:u w:val="single"/>
        </w:rPr>
      </w:pPr>
    </w:p>
    <w:p w14:paraId="71A4A305" w14:textId="4C58D934" w:rsidR="00983D67" w:rsidRPr="008510A2" w:rsidRDefault="00983D67" w:rsidP="00983D67">
      <w:pPr>
        <w:rPr>
          <w:u w:val="single"/>
        </w:rPr>
      </w:pPr>
      <w:r w:rsidRPr="008510A2">
        <w:rPr>
          <w:b/>
          <w:bCs/>
          <w:sz w:val="32"/>
          <w:szCs w:val="32"/>
          <w:u w:val="single"/>
        </w:rPr>
        <w:t xml:space="preserve">Organiser l’encadrement du </w:t>
      </w:r>
      <w:r w:rsidR="008510A2">
        <w:rPr>
          <w:b/>
          <w:bCs/>
          <w:sz w:val="32"/>
          <w:szCs w:val="32"/>
          <w:u w:val="single"/>
        </w:rPr>
        <w:t>V</w:t>
      </w:r>
      <w:r w:rsidRPr="008510A2">
        <w:rPr>
          <w:b/>
          <w:bCs/>
          <w:sz w:val="32"/>
          <w:szCs w:val="32"/>
          <w:u w:val="single"/>
        </w:rPr>
        <w:t>TT</w:t>
      </w:r>
    </w:p>
    <w:p w14:paraId="2FF95731" w14:textId="77777777" w:rsidR="00983D67" w:rsidRDefault="00983D67" w:rsidP="00983D67">
      <w:pPr>
        <w:rPr>
          <w:color w:val="FF0000"/>
          <w:sz w:val="32"/>
          <w:szCs w:val="32"/>
          <w:u w:val="single"/>
        </w:rPr>
      </w:pPr>
      <w:r w:rsidRPr="00983D67">
        <w:rPr>
          <w:color w:val="FF0000"/>
          <w:sz w:val="32"/>
          <w:szCs w:val="32"/>
        </w:rPr>
        <w:t xml:space="preserve"> </w:t>
      </w:r>
      <w:r w:rsidRPr="008510A2">
        <w:rPr>
          <w:color w:val="FF0000"/>
          <w:sz w:val="32"/>
          <w:szCs w:val="32"/>
          <w:u w:val="single"/>
        </w:rPr>
        <w:t>Ces préconisations sont soumises aux évolutions des mesures gouvernementales et/ou locales.</w:t>
      </w:r>
    </w:p>
    <w:p w14:paraId="28071A2F" w14:textId="77777777" w:rsidR="004C3E2E" w:rsidRPr="008510A2" w:rsidRDefault="004C3E2E" w:rsidP="00983D67">
      <w:pPr>
        <w:rPr>
          <w:u w:val="single"/>
        </w:rPr>
      </w:pPr>
    </w:p>
    <w:p w14:paraId="0982F3AF" w14:textId="77777777" w:rsidR="005B2CD5" w:rsidRPr="005B2CD5" w:rsidRDefault="00983D67" w:rsidP="00983D67">
      <w:pPr>
        <w:rPr>
          <w:sz w:val="28"/>
          <w:szCs w:val="28"/>
        </w:rPr>
      </w:pPr>
      <w:r w:rsidRPr="005B2CD5">
        <w:rPr>
          <w:sz w:val="28"/>
          <w:szCs w:val="28"/>
        </w:rPr>
        <w:t xml:space="preserve"> L’organisation de la pratique du club</w:t>
      </w:r>
    </w:p>
    <w:p w14:paraId="31032F1F" w14:textId="77777777" w:rsidR="005B2CD5" w:rsidRPr="005B2CD5" w:rsidRDefault="00983D67" w:rsidP="00983D67">
      <w:pPr>
        <w:rPr>
          <w:sz w:val="28"/>
          <w:szCs w:val="28"/>
        </w:rPr>
      </w:pPr>
      <w:r w:rsidRPr="005B2CD5">
        <w:rPr>
          <w:sz w:val="28"/>
          <w:szCs w:val="28"/>
        </w:rPr>
        <w:t xml:space="preserve"> • Ce cadre d’organisation est présenté à sa collectivité </w:t>
      </w:r>
    </w:p>
    <w:p w14:paraId="6612250B" w14:textId="5453903E" w:rsidR="005B2CD5" w:rsidRPr="005B2CD5" w:rsidRDefault="003C1860" w:rsidP="00983D67">
      <w:pPr>
        <w:rPr>
          <w:sz w:val="28"/>
          <w:szCs w:val="28"/>
        </w:rPr>
      </w:pPr>
      <w:r>
        <w:rPr>
          <w:sz w:val="28"/>
          <w:szCs w:val="28"/>
        </w:rPr>
        <w:t>• Les pratiquants(es)</w:t>
      </w:r>
      <w:r w:rsidR="00983D67" w:rsidRPr="005B2CD5">
        <w:rPr>
          <w:sz w:val="28"/>
          <w:szCs w:val="28"/>
        </w:rPr>
        <w:t xml:space="preserve"> et leurs familles sont informés</w:t>
      </w:r>
      <w:r>
        <w:rPr>
          <w:sz w:val="28"/>
          <w:szCs w:val="28"/>
        </w:rPr>
        <w:t>(ées)</w:t>
      </w:r>
      <w:r w:rsidR="00983D67" w:rsidRPr="005B2CD5">
        <w:rPr>
          <w:sz w:val="28"/>
          <w:szCs w:val="28"/>
        </w:rPr>
        <w:t xml:space="preserve"> sur les conditions mises en œuvre et les comportements attendus</w:t>
      </w:r>
    </w:p>
    <w:p w14:paraId="6D0BDD0D" w14:textId="34C4342B" w:rsidR="005B2CD5" w:rsidRPr="005B2CD5" w:rsidRDefault="00983D67" w:rsidP="00983D67">
      <w:pPr>
        <w:rPr>
          <w:sz w:val="28"/>
          <w:szCs w:val="28"/>
        </w:rPr>
      </w:pPr>
      <w:r w:rsidRPr="005B2CD5">
        <w:rPr>
          <w:sz w:val="28"/>
          <w:szCs w:val="28"/>
        </w:rPr>
        <w:t xml:space="preserve"> • les lieux d’accueil, les vestiaires, les douches et les espaces de restauration sont fermés</w:t>
      </w:r>
    </w:p>
    <w:p w14:paraId="071B67BE" w14:textId="77777777" w:rsidR="005B2CD5" w:rsidRDefault="00983D67" w:rsidP="00983D67">
      <w:pPr>
        <w:rPr>
          <w:sz w:val="28"/>
          <w:szCs w:val="28"/>
        </w:rPr>
      </w:pPr>
      <w:r w:rsidRPr="005B2CD5">
        <w:rPr>
          <w:sz w:val="28"/>
          <w:szCs w:val="28"/>
        </w:rPr>
        <w:t xml:space="preserve"> • Un accès à des toilettes avec point d’eau reste à disposition si possible et avec une utilisation raisonnée (lavage fréquent, un par un…) </w:t>
      </w:r>
    </w:p>
    <w:p w14:paraId="3C547062" w14:textId="77777777" w:rsidR="005B2CD5" w:rsidRDefault="00983D67" w:rsidP="00983D67">
      <w:pPr>
        <w:rPr>
          <w:sz w:val="28"/>
          <w:szCs w:val="28"/>
        </w:rPr>
      </w:pPr>
      <w:r w:rsidRPr="005B2CD5">
        <w:rPr>
          <w:sz w:val="28"/>
          <w:szCs w:val="28"/>
        </w:rPr>
        <w:t xml:space="preserve">• Une inscription préalable aux séances est proposée pour limiter le surnombre </w:t>
      </w:r>
    </w:p>
    <w:p w14:paraId="163DBA6B" w14:textId="77777777" w:rsidR="005B2CD5" w:rsidRDefault="00983D67" w:rsidP="00983D67">
      <w:pPr>
        <w:rPr>
          <w:sz w:val="28"/>
          <w:szCs w:val="28"/>
        </w:rPr>
      </w:pPr>
      <w:r w:rsidRPr="005B2CD5">
        <w:rPr>
          <w:sz w:val="28"/>
          <w:szCs w:val="28"/>
        </w:rPr>
        <w:lastRenderedPageBreak/>
        <w:t xml:space="preserve">• Organiser toute la pratique du club en extérieur : point de rendez-vous, point de séparation, pas de vestiaire, pas de distribution de goûter </w:t>
      </w:r>
    </w:p>
    <w:p w14:paraId="24D1890B" w14:textId="77777777" w:rsidR="003C1860" w:rsidRDefault="00983D67" w:rsidP="00983D67">
      <w:pPr>
        <w:rPr>
          <w:sz w:val="28"/>
          <w:szCs w:val="28"/>
        </w:rPr>
      </w:pPr>
      <w:r w:rsidRPr="005B2CD5">
        <w:rPr>
          <w:sz w:val="28"/>
          <w:szCs w:val="28"/>
        </w:rPr>
        <w:t>• Privilégier les ateliers techniques sur des espaces larges et ouverts</w:t>
      </w:r>
    </w:p>
    <w:p w14:paraId="0801D516" w14:textId="041AA162" w:rsidR="005B2CD5" w:rsidRDefault="00983D67" w:rsidP="00983D67">
      <w:pPr>
        <w:rPr>
          <w:sz w:val="28"/>
          <w:szCs w:val="28"/>
        </w:rPr>
      </w:pPr>
      <w:r w:rsidRPr="005B2CD5">
        <w:rPr>
          <w:sz w:val="28"/>
          <w:szCs w:val="28"/>
        </w:rPr>
        <w:t xml:space="preserve"> • Privilégier le travail sur des petits </w:t>
      </w:r>
      <w:r w:rsidR="003C1860">
        <w:rPr>
          <w:sz w:val="28"/>
          <w:szCs w:val="28"/>
        </w:rPr>
        <w:t xml:space="preserve">circuits identifiés et reconnus. </w:t>
      </w:r>
      <w:r w:rsidRPr="005B2CD5">
        <w:rPr>
          <w:sz w:val="28"/>
          <w:szCs w:val="28"/>
        </w:rPr>
        <w:t>L’organisation des groupes de pratiques</w:t>
      </w:r>
    </w:p>
    <w:p w14:paraId="5C09E954" w14:textId="500CA047" w:rsidR="005B2CD5" w:rsidRDefault="00983D67" w:rsidP="00983D67">
      <w:pPr>
        <w:rPr>
          <w:sz w:val="28"/>
          <w:szCs w:val="28"/>
        </w:rPr>
      </w:pPr>
      <w:r w:rsidRPr="005B2CD5">
        <w:rPr>
          <w:sz w:val="28"/>
          <w:szCs w:val="28"/>
        </w:rPr>
        <w:t xml:space="preserve"> • Pour les plus jeunes jusqu’aux pupilles : séances d’une heure maxi (environ) sur espaces ouverts et avec une faible affluence</w:t>
      </w:r>
    </w:p>
    <w:p w14:paraId="277CE1F2" w14:textId="0F6D9984" w:rsidR="005B2CD5" w:rsidRDefault="003C1860" w:rsidP="00983D67">
      <w:pPr>
        <w:rPr>
          <w:sz w:val="28"/>
          <w:szCs w:val="28"/>
        </w:rPr>
      </w:pPr>
      <w:r>
        <w:rPr>
          <w:sz w:val="28"/>
          <w:szCs w:val="28"/>
        </w:rPr>
        <w:t xml:space="preserve"> • Pour les benjamins, minimes :</w:t>
      </w:r>
      <w:r w:rsidR="00983D67" w:rsidRPr="005B2CD5">
        <w:rPr>
          <w:sz w:val="28"/>
          <w:szCs w:val="28"/>
        </w:rPr>
        <w:t xml:space="preserve"> privilégier la forme itinérance entre ateliers techniques ouverts </w:t>
      </w:r>
    </w:p>
    <w:p w14:paraId="55E6C467" w14:textId="06BD61DF" w:rsidR="005B2CD5" w:rsidRDefault="00983D67" w:rsidP="00983D67">
      <w:pPr>
        <w:rPr>
          <w:sz w:val="28"/>
          <w:szCs w:val="28"/>
        </w:rPr>
      </w:pPr>
      <w:r w:rsidRPr="005B2CD5">
        <w:rPr>
          <w:sz w:val="28"/>
          <w:szCs w:val="28"/>
        </w:rPr>
        <w:t xml:space="preserve">• Pour les cadets, juniors : privilégier l’autonomie et/ou les petits groupes </w:t>
      </w:r>
    </w:p>
    <w:p w14:paraId="361C875F" w14:textId="2A606B99" w:rsidR="005B2CD5" w:rsidRDefault="00983D67" w:rsidP="00983D67">
      <w:pPr>
        <w:rPr>
          <w:sz w:val="28"/>
          <w:szCs w:val="28"/>
        </w:rPr>
      </w:pPr>
      <w:r w:rsidRPr="005B2CD5">
        <w:rPr>
          <w:sz w:val="28"/>
          <w:szCs w:val="28"/>
        </w:rPr>
        <w:t>• Choisir les espaces et itinéraires qui permettent les d</w:t>
      </w:r>
      <w:r w:rsidR="003C1860">
        <w:rPr>
          <w:sz w:val="28"/>
          <w:szCs w:val="28"/>
        </w:rPr>
        <w:t>istances physiques préconisées l</w:t>
      </w:r>
      <w:r w:rsidRPr="005B2CD5">
        <w:rPr>
          <w:sz w:val="28"/>
          <w:szCs w:val="28"/>
        </w:rPr>
        <w:t>e matériel et les équipements</w:t>
      </w:r>
    </w:p>
    <w:p w14:paraId="3C46A263" w14:textId="7AA708A2" w:rsidR="005B2CD5" w:rsidRDefault="00983D67" w:rsidP="00983D67">
      <w:pPr>
        <w:rPr>
          <w:sz w:val="28"/>
          <w:szCs w:val="28"/>
        </w:rPr>
      </w:pPr>
      <w:r w:rsidRPr="005B2CD5">
        <w:rPr>
          <w:sz w:val="28"/>
          <w:szCs w:val="28"/>
        </w:rPr>
        <w:t xml:space="preserve"> • Encourager le nettoyage du vélo, des tenues et des différents équipements (casque, lunettes, gants...) pour développer des habitudes chez les jeunes</w:t>
      </w:r>
    </w:p>
    <w:p w14:paraId="67E46E43" w14:textId="75032B14" w:rsidR="005B2CD5" w:rsidRDefault="00983D67" w:rsidP="00983D67">
      <w:pPr>
        <w:rPr>
          <w:sz w:val="28"/>
          <w:szCs w:val="28"/>
        </w:rPr>
      </w:pPr>
      <w:r w:rsidRPr="005B2CD5">
        <w:rPr>
          <w:sz w:val="28"/>
          <w:szCs w:val="28"/>
        </w:rPr>
        <w:t xml:space="preserve"> • Interdire les échanges de matériel entre les jeunes pratiquants</w:t>
      </w:r>
      <w:r w:rsidR="003C1860">
        <w:rPr>
          <w:sz w:val="28"/>
          <w:szCs w:val="28"/>
        </w:rPr>
        <w:t>.</w:t>
      </w:r>
      <w:r w:rsidRPr="005B2CD5">
        <w:rPr>
          <w:sz w:val="28"/>
          <w:szCs w:val="28"/>
        </w:rPr>
        <w:t xml:space="preserve"> Les besoins de transports collectifs</w:t>
      </w:r>
    </w:p>
    <w:p w14:paraId="276A27B9" w14:textId="77777777" w:rsidR="005B2CD5" w:rsidRDefault="00983D67" w:rsidP="00983D67">
      <w:pPr>
        <w:rPr>
          <w:sz w:val="28"/>
          <w:szCs w:val="28"/>
        </w:rPr>
      </w:pPr>
      <w:r w:rsidRPr="005B2CD5">
        <w:rPr>
          <w:sz w:val="28"/>
          <w:szCs w:val="28"/>
        </w:rPr>
        <w:t xml:space="preserve"> • Limitation au maximum des besoins de déplacement collectif en véhicule</w:t>
      </w:r>
    </w:p>
    <w:p w14:paraId="649A13E1" w14:textId="769D330B" w:rsidR="005B2CD5" w:rsidRDefault="00983D67" w:rsidP="00983D67">
      <w:pPr>
        <w:rPr>
          <w:sz w:val="28"/>
          <w:szCs w:val="28"/>
        </w:rPr>
      </w:pPr>
      <w:r w:rsidRPr="005B2CD5">
        <w:rPr>
          <w:sz w:val="28"/>
          <w:szCs w:val="28"/>
        </w:rPr>
        <w:t xml:space="preserve"> • Port </w:t>
      </w:r>
      <w:r w:rsidR="004C3E2E">
        <w:rPr>
          <w:sz w:val="28"/>
          <w:szCs w:val="28"/>
        </w:rPr>
        <w:t>du masque obligatoire pour tous(tes)</w:t>
      </w:r>
      <w:r w:rsidRPr="005B2CD5">
        <w:rPr>
          <w:sz w:val="28"/>
          <w:szCs w:val="28"/>
        </w:rPr>
        <w:t xml:space="preserve"> le</w:t>
      </w:r>
      <w:r w:rsidR="004C3E2E">
        <w:rPr>
          <w:sz w:val="28"/>
          <w:szCs w:val="28"/>
        </w:rPr>
        <w:t>s occupants(es)</w:t>
      </w:r>
      <w:r w:rsidRPr="005B2CD5">
        <w:rPr>
          <w:sz w:val="28"/>
          <w:szCs w:val="28"/>
        </w:rPr>
        <w:t xml:space="preserve"> d’un véhicule</w:t>
      </w:r>
    </w:p>
    <w:p w14:paraId="52CC66CF" w14:textId="77777777" w:rsidR="005B2CD5" w:rsidRDefault="00983D67" w:rsidP="00983D67">
      <w:pPr>
        <w:rPr>
          <w:sz w:val="28"/>
          <w:szCs w:val="28"/>
        </w:rPr>
      </w:pPr>
      <w:r w:rsidRPr="005B2CD5">
        <w:rPr>
          <w:sz w:val="28"/>
          <w:szCs w:val="28"/>
        </w:rPr>
        <w:t xml:space="preserve"> • Occupation d’un siège sur deux (6 personnes max dans un véhicule neuf places) </w:t>
      </w:r>
    </w:p>
    <w:p w14:paraId="78A74EA2" w14:textId="4D94DD5B" w:rsidR="00983D67" w:rsidRDefault="00983D67" w:rsidP="00983D67">
      <w:pPr>
        <w:rPr>
          <w:sz w:val="28"/>
          <w:szCs w:val="28"/>
        </w:rPr>
      </w:pPr>
      <w:r w:rsidRPr="005B2CD5">
        <w:rPr>
          <w:sz w:val="28"/>
          <w:szCs w:val="28"/>
        </w:rPr>
        <w:t xml:space="preserve">• Si possible, il est intéressant de promouvoir la venue au club </w:t>
      </w:r>
      <w:r w:rsidR="005B2CD5" w:rsidRPr="005B2CD5">
        <w:rPr>
          <w:sz w:val="28"/>
          <w:szCs w:val="28"/>
        </w:rPr>
        <w:t>à</w:t>
      </w:r>
      <w:r w:rsidRPr="005B2CD5">
        <w:rPr>
          <w:sz w:val="28"/>
          <w:szCs w:val="28"/>
        </w:rPr>
        <w:t xml:space="preserve"> vélo</w:t>
      </w:r>
    </w:p>
    <w:p w14:paraId="6E14A708" w14:textId="2958D857" w:rsidR="008510A2" w:rsidRDefault="008510A2" w:rsidP="00983D67">
      <w:pPr>
        <w:rPr>
          <w:sz w:val="28"/>
          <w:szCs w:val="28"/>
        </w:rPr>
      </w:pPr>
    </w:p>
    <w:p w14:paraId="1C2F9FCA" w14:textId="77777777" w:rsidR="00421EA0" w:rsidRDefault="00421EA0" w:rsidP="00983D67">
      <w:pPr>
        <w:rPr>
          <w:sz w:val="32"/>
          <w:szCs w:val="32"/>
          <w:u w:val="single"/>
        </w:rPr>
      </w:pPr>
    </w:p>
    <w:p w14:paraId="46384EE5" w14:textId="77777777" w:rsidR="00421EA0" w:rsidRDefault="00421EA0" w:rsidP="00983D67">
      <w:pPr>
        <w:rPr>
          <w:sz w:val="32"/>
          <w:szCs w:val="32"/>
          <w:u w:val="single"/>
        </w:rPr>
      </w:pPr>
    </w:p>
    <w:p w14:paraId="60F9461A" w14:textId="77777777" w:rsidR="00421EA0" w:rsidRDefault="00421EA0" w:rsidP="00983D67">
      <w:pPr>
        <w:rPr>
          <w:sz w:val="32"/>
          <w:szCs w:val="32"/>
          <w:u w:val="single"/>
        </w:rPr>
      </w:pPr>
    </w:p>
    <w:p w14:paraId="573CE987" w14:textId="77777777" w:rsidR="00421EA0" w:rsidRDefault="00421EA0" w:rsidP="00983D67">
      <w:pPr>
        <w:rPr>
          <w:sz w:val="32"/>
          <w:szCs w:val="32"/>
          <w:u w:val="single"/>
        </w:rPr>
      </w:pPr>
    </w:p>
    <w:p w14:paraId="314173E4" w14:textId="77777777" w:rsidR="00421EA0" w:rsidRDefault="00421EA0" w:rsidP="00983D67">
      <w:pPr>
        <w:rPr>
          <w:sz w:val="32"/>
          <w:szCs w:val="32"/>
          <w:u w:val="single"/>
        </w:rPr>
      </w:pPr>
    </w:p>
    <w:p w14:paraId="3D90D9A9" w14:textId="77777777" w:rsidR="00421EA0" w:rsidRDefault="00421EA0" w:rsidP="00983D67">
      <w:pPr>
        <w:rPr>
          <w:sz w:val="32"/>
          <w:szCs w:val="32"/>
          <w:u w:val="single"/>
        </w:rPr>
      </w:pPr>
    </w:p>
    <w:p w14:paraId="507053F3" w14:textId="3707B3FE" w:rsidR="008510A2" w:rsidRDefault="008510A2" w:rsidP="00983D67">
      <w:pPr>
        <w:rPr>
          <w:sz w:val="32"/>
          <w:szCs w:val="32"/>
          <w:u w:val="single"/>
        </w:rPr>
      </w:pPr>
      <w:r w:rsidRPr="008510A2">
        <w:rPr>
          <w:sz w:val="32"/>
          <w:szCs w:val="32"/>
          <w:u w:val="single"/>
        </w:rPr>
        <w:lastRenderedPageBreak/>
        <w:t>Article 4</w:t>
      </w:r>
    </w:p>
    <w:p w14:paraId="33843DE3" w14:textId="77777777" w:rsidR="004C3E2E" w:rsidRPr="008510A2" w:rsidRDefault="004C3E2E" w:rsidP="00983D67">
      <w:pPr>
        <w:rPr>
          <w:sz w:val="32"/>
          <w:szCs w:val="32"/>
          <w:u w:val="single"/>
        </w:rPr>
      </w:pPr>
    </w:p>
    <w:p w14:paraId="521C2651" w14:textId="4FD0BFEA" w:rsidR="008510A2" w:rsidRDefault="008510A2" w:rsidP="00983D67">
      <w:pPr>
        <w:rPr>
          <w:sz w:val="32"/>
          <w:szCs w:val="32"/>
          <w:u w:val="single"/>
        </w:rPr>
      </w:pPr>
      <w:r w:rsidRPr="008510A2">
        <w:rPr>
          <w:sz w:val="32"/>
          <w:szCs w:val="32"/>
          <w:u w:val="single"/>
        </w:rPr>
        <w:t>Préconisations sur les types d’activités et situations pédagogiques pouvant être proposées</w:t>
      </w:r>
    </w:p>
    <w:p w14:paraId="36711284" w14:textId="77777777" w:rsidR="004C3E2E" w:rsidRDefault="004C3E2E" w:rsidP="00983D67">
      <w:pPr>
        <w:rPr>
          <w:sz w:val="32"/>
          <w:szCs w:val="32"/>
          <w:u w:val="single"/>
        </w:rPr>
      </w:pPr>
    </w:p>
    <w:p w14:paraId="48BA3980" w14:textId="77777777" w:rsidR="008510A2" w:rsidRDefault="008510A2" w:rsidP="00983D67">
      <w:pPr>
        <w:rPr>
          <w:sz w:val="28"/>
          <w:szCs w:val="28"/>
        </w:rPr>
      </w:pPr>
      <w:r w:rsidRPr="008510A2">
        <w:rPr>
          <w:sz w:val="28"/>
          <w:szCs w:val="28"/>
        </w:rPr>
        <w:t xml:space="preserve">Prévoir un temps d’évaluation des niveaux post confinement </w:t>
      </w:r>
    </w:p>
    <w:p w14:paraId="53528E9F" w14:textId="77777777" w:rsidR="008510A2" w:rsidRDefault="008510A2" w:rsidP="00983D67">
      <w:pPr>
        <w:rPr>
          <w:sz w:val="28"/>
          <w:szCs w:val="28"/>
        </w:rPr>
      </w:pPr>
      <w:r w:rsidRPr="008510A2">
        <w:rPr>
          <w:sz w:val="28"/>
          <w:szCs w:val="28"/>
        </w:rPr>
        <w:t xml:space="preserve">• Progressivité dans les intensités et durées sur les premières semaines de reprise </w:t>
      </w:r>
    </w:p>
    <w:p w14:paraId="0B526DE8" w14:textId="267E142D" w:rsidR="008510A2" w:rsidRDefault="008510A2" w:rsidP="00983D67">
      <w:pPr>
        <w:rPr>
          <w:sz w:val="28"/>
          <w:szCs w:val="28"/>
        </w:rPr>
      </w:pPr>
      <w:r w:rsidRPr="008510A2">
        <w:rPr>
          <w:sz w:val="28"/>
          <w:szCs w:val="28"/>
        </w:rPr>
        <w:t>• Revisiter l’ensemble des disciplines avant la trêve estivale</w:t>
      </w:r>
    </w:p>
    <w:p w14:paraId="60EE58BF" w14:textId="0CEBB9AE" w:rsidR="008510A2" w:rsidRDefault="008510A2" w:rsidP="00983D67">
      <w:pPr>
        <w:rPr>
          <w:sz w:val="28"/>
          <w:szCs w:val="28"/>
          <w:u w:val="single"/>
        </w:rPr>
      </w:pPr>
      <w:r w:rsidRPr="008510A2">
        <w:rPr>
          <w:sz w:val="28"/>
          <w:szCs w:val="28"/>
          <w:u w:val="single"/>
        </w:rPr>
        <w:t xml:space="preserve">Ce protocole est applicable à partir du 22 juin 2020 à la suite des annonces gouvernementales </w:t>
      </w:r>
      <w:r>
        <w:rPr>
          <w:sz w:val="28"/>
          <w:szCs w:val="28"/>
          <w:u w:val="single"/>
        </w:rPr>
        <w:t>du 21 juin 2020.</w:t>
      </w:r>
    </w:p>
    <w:p w14:paraId="162577C9" w14:textId="77777777" w:rsidR="004C3E2E" w:rsidRDefault="004C3E2E" w:rsidP="00983D67">
      <w:pPr>
        <w:rPr>
          <w:sz w:val="28"/>
          <w:szCs w:val="28"/>
          <w:u w:val="single"/>
        </w:rPr>
      </w:pPr>
    </w:p>
    <w:p w14:paraId="70B8F365" w14:textId="21642FB0" w:rsidR="008510A2" w:rsidRDefault="008510A2" w:rsidP="00983D6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 président de la section cyclisme du R.A.C</w:t>
      </w:r>
    </w:p>
    <w:p w14:paraId="1B862597" w14:textId="045CE39B" w:rsidR="008510A2" w:rsidRDefault="008510A2" w:rsidP="00983D67">
      <w:pPr>
        <w:rPr>
          <w:sz w:val="28"/>
          <w:szCs w:val="28"/>
          <w:u w:val="single"/>
        </w:rPr>
      </w:pPr>
    </w:p>
    <w:p w14:paraId="7A946B4D" w14:textId="2AE55971" w:rsidR="008510A2" w:rsidRDefault="008510A2" w:rsidP="00983D67">
      <w:pPr>
        <w:rPr>
          <w:sz w:val="28"/>
          <w:szCs w:val="28"/>
          <w:u w:val="single"/>
        </w:rPr>
      </w:pPr>
    </w:p>
    <w:p w14:paraId="3BA51041" w14:textId="1A291581" w:rsidR="008510A2" w:rsidRDefault="008510A2" w:rsidP="00983D67">
      <w:pPr>
        <w:rPr>
          <w:sz w:val="28"/>
          <w:szCs w:val="28"/>
        </w:rPr>
      </w:pPr>
      <w:r>
        <w:rPr>
          <w:sz w:val="28"/>
          <w:szCs w:val="28"/>
        </w:rPr>
        <w:t>ANGUILLE BRUNO</w:t>
      </w:r>
    </w:p>
    <w:p w14:paraId="352AA9CA" w14:textId="6DE2C928" w:rsidR="008510A2" w:rsidRDefault="008510A2" w:rsidP="008510A2">
      <w:pPr>
        <w:ind w:left="708" w:firstLine="708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04BEDC8" wp14:editId="6BEDDB02">
            <wp:extent cx="2228850" cy="10763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83887" w14:textId="0C301376" w:rsidR="008510A2" w:rsidRPr="008510A2" w:rsidRDefault="008510A2" w:rsidP="00983D67">
      <w:pPr>
        <w:rPr>
          <w:sz w:val="28"/>
          <w:szCs w:val="28"/>
        </w:rPr>
      </w:pPr>
    </w:p>
    <w:sectPr w:rsidR="008510A2" w:rsidRPr="0085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67"/>
    <w:rsid w:val="00267453"/>
    <w:rsid w:val="00273DD2"/>
    <w:rsid w:val="003C1860"/>
    <w:rsid w:val="00421EA0"/>
    <w:rsid w:val="004C3E2E"/>
    <w:rsid w:val="005B2CD5"/>
    <w:rsid w:val="005D5F0E"/>
    <w:rsid w:val="008510A2"/>
    <w:rsid w:val="0098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4922"/>
  <w15:chartTrackingRefBased/>
  <w15:docId w15:val="{0FA518BE-0766-45AB-A004-628E7129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3604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anguille</dc:creator>
  <cp:keywords/>
  <dc:description/>
  <cp:lastModifiedBy>bruno anguille</cp:lastModifiedBy>
  <cp:revision>2</cp:revision>
  <dcterms:created xsi:type="dcterms:W3CDTF">2020-06-25T20:47:00Z</dcterms:created>
  <dcterms:modified xsi:type="dcterms:W3CDTF">2020-06-25T20:47:00Z</dcterms:modified>
</cp:coreProperties>
</file>